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0BF" w:rsidRPr="00A270BF" w:rsidRDefault="00A270BF" w:rsidP="00A270BF">
      <w:pPr>
        <w:autoSpaceDE w:val="0"/>
        <w:autoSpaceDN w:val="0"/>
        <w:adjustRightInd w:val="0"/>
        <w:spacing w:before="240" w:after="0" w:line="240" w:lineRule="auto"/>
        <w:ind w:left="2880"/>
        <w:rPr>
          <w:rFonts w:ascii="Arial" w:hAnsi="Arial" w:cs="Arial"/>
          <w:b/>
          <w:color w:val="1F145D"/>
          <w:sz w:val="44"/>
          <w:szCs w:val="44"/>
        </w:rPr>
      </w:pPr>
      <w:r w:rsidRPr="00A270BF">
        <w:rPr>
          <w:rFonts w:ascii="Arial" w:hAnsi="Arial" w:cs="Arial"/>
          <w:b/>
          <w:noProof/>
          <w:sz w:val="44"/>
          <w:szCs w:val="44"/>
          <w:lang w:eastAsia="en-IE"/>
        </w:rPr>
        <w:drawing>
          <wp:anchor distT="0" distB="0" distL="114300" distR="114300" simplePos="0" relativeHeight="251659264" behindDoc="0" locked="0" layoutInCell="1" allowOverlap="1" wp14:anchorId="18AEA2E3" wp14:editId="7EABA318">
            <wp:simplePos x="0" y="0"/>
            <wp:positionH relativeFrom="column">
              <wp:posOffset>71120</wp:posOffset>
            </wp:positionH>
            <wp:positionV relativeFrom="paragraph">
              <wp:posOffset>157480</wp:posOffset>
            </wp:positionV>
            <wp:extent cx="1095375" cy="156985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bec_2col_portrait_larg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698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270BF">
        <w:rPr>
          <w:rFonts w:ascii="Arial" w:hAnsi="Arial" w:cs="Arial"/>
          <w:b/>
          <w:color w:val="1F145D"/>
          <w:sz w:val="44"/>
          <w:szCs w:val="44"/>
        </w:rPr>
        <w:t>Ibec</w:t>
      </w:r>
      <w:proofErr w:type="spellEnd"/>
      <w:r w:rsidRPr="00A270BF">
        <w:rPr>
          <w:rFonts w:ascii="Arial" w:hAnsi="Arial" w:cs="Arial"/>
          <w:b/>
          <w:color w:val="1F145D"/>
          <w:sz w:val="44"/>
          <w:szCs w:val="44"/>
        </w:rPr>
        <w:t xml:space="preserve"> </w:t>
      </w:r>
      <w:r w:rsidR="00CB4D00">
        <w:rPr>
          <w:rFonts w:ascii="Arial" w:hAnsi="Arial" w:cs="Arial"/>
          <w:b/>
          <w:color w:val="1F145D"/>
          <w:sz w:val="44"/>
          <w:szCs w:val="44"/>
        </w:rPr>
        <w:t>Energy Providers</w:t>
      </w:r>
      <w:r>
        <w:rPr>
          <w:rFonts w:ascii="Arial" w:hAnsi="Arial" w:cs="Arial"/>
          <w:b/>
          <w:color w:val="1F145D"/>
          <w:sz w:val="44"/>
          <w:szCs w:val="44"/>
        </w:rPr>
        <w:t xml:space="preserve"> Working </w:t>
      </w:r>
      <w:r w:rsidRPr="00A270BF">
        <w:rPr>
          <w:rFonts w:ascii="Arial" w:hAnsi="Arial" w:cs="Arial"/>
          <w:b/>
          <w:color w:val="1F145D"/>
          <w:sz w:val="44"/>
          <w:szCs w:val="44"/>
        </w:rPr>
        <w:t xml:space="preserve">Group Agenda  </w:t>
      </w:r>
    </w:p>
    <w:p w:rsidR="00A270BF" w:rsidRPr="00D83C1D" w:rsidRDefault="00A270BF" w:rsidP="00A270BF">
      <w:pPr>
        <w:spacing w:after="0" w:line="240" w:lineRule="auto"/>
        <w:rPr>
          <w:rFonts w:ascii="Arial" w:hAnsi="Arial" w:cs="Arial"/>
          <w:b/>
          <w:color w:val="1F145D"/>
          <w:sz w:val="36"/>
          <w:szCs w:val="36"/>
        </w:rPr>
      </w:pPr>
      <w:r w:rsidRPr="00D83C1D">
        <w:rPr>
          <w:rFonts w:ascii="Arial" w:hAnsi="Arial" w:cs="Arial"/>
          <w:b/>
          <w:color w:val="1F145D"/>
          <w:sz w:val="36"/>
          <w:szCs w:val="36"/>
        </w:rPr>
        <w:t xml:space="preserve">      </w:t>
      </w:r>
    </w:p>
    <w:p w:rsidR="00A270BF" w:rsidRDefault="00CB4D00" w:rsidP="00A270BF">
      <w:pPr>
        <w:spacing w:after="0" w:line="240" w:lineRule="auto"/>
        <w:ind w:left="2880"/>
        <w:rPr>
          <w:rFonts w:ascii="Arial" w:hAnsi="Arial" w:cs="Arial"/>
          <w:color w:val="1F145D"/>
          <w:sz w:val="36"/>
          <w:szCs w:val="36"/>
        </w:rPr>
      </w:pPr>
      <w:r>
        <w:rPr>
          <w:rFonts w:ascii="Arial" w:hAnsi="Arial" w:cs="Arial"/>
          <w:color w:val="1F145D"/>
          <w:sz w:val="36"/>
          <w:szCs w:val="36"/>
        </w:rPr>
        <w:t>21 January, 8.00am -10</w:t>
      </w:r>
      <w:r w:rsidR="001544A6">
        <w:rPr>
          <w:rFonts w:ascii="Arial" w:hAnsi="Arial" w:cs="Arial"/>
          <w:color w:val="1F145D"/>
          <w:sz w:val="36"/>
          <w:szCs w:val="36"/>
        </w:rPr>
        <w:t>.00</w:t>
      </w:r>
      <w:r w:rsidR="00AC4FF4">
        <w:rPr>
          <w:rFonts w:ascii="Arial" w:hAnsi="Arial" w:cs="Arial"/>
          <w:color w:val="1F145D"/>
          <w:sz w:val="36"/>
          <w:szCs w:val="36"/>
        </w:rPr>
        <w:t>am</w:t>
      </w:r>
    </w:p>
    <w:p w:rsidR="00A270BF" w:rsidRPr="00D83C1D" w:rsidRDefault="00A270BF" w:rsidP="00A270BF">
      <w:pPr>
        <w:spacing w:after="0" w:line="240" w:lineRule="auto"/>
        <w:ind w:left="2880"/>
        <w:rPr>
          <w:rFonts w:ascii="Arial" w:hAnsi="Arial" w:cs="Arial"/>
          <w:color w:val="1F145D"/>
          <w:sz w:val="36"/>
          <w:szCs w:val="36"/>
        </w:rPr>
      </w:pPr>
      <w:r>
        <w:rPr>
          <w:rFonts w:ascii="Arial" w:hAnsi="Arial" w:cs="Arial"/>
          <w:color w:val="1F145D"/>
          <w:sz w:val="36"/>
          <w:szCs w:val="36"/>
        </w:rPr>
        <w:t xml:space="preserve">84-86 </w:t>
      </w:r>
      <w:proofErr w:type="spellStart"/>
      <w:r>
        <w:rPr>
          <w:rFonts w:ascii="Arial" w:hAnsi="Arial" w:cs="Arial"/>
          <w:color w:val="1F145D"/>
          <w:sz w:val="36"/>
          <w:szCs w:val="36"/>
        </w:rPr>
        <w:t>Lr</w:t>
      </w:r>
      <w:proofErr w:type="spellEnd"/>
      <w:r>
        <w:rPr>
          <w:rFonts w:ascii="Arial" w:hAnsi="Arial" w:cs="Arial"/>
          <w:color w:val="1F145D"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color w:val="1F145D"/>
          <w:sz w:val="36"/>
          <w:szCs w:val="36"/>
        </w:rPr>
        <w:t>Baggot</w:t>
      </w:r>
      <w:proofErr w:type="spellEnd"/>
      <w:r>
        <w:rPr>
          <w:rFonts w:ascii="Arial" w:hAnsi="Arial" w:cs="Arial"/>
          <w:color w:val="1F145D"/>
          <w:sz w:val="36"/>
          <w:szCs w:val="36"/>
        </w:rPr>
        <w:t xml:space="preserve"> Street, Dublin 2</w:t>
      </w:r>
    </w:p>
    <w:p w:rsidR="00A270BF" w:rsidRDefault="00A270BF" w:rsidP="00A270BF">
      <w:pPr>
        <w:tabs>
          <w:tab w:val="left" w:pos="2552"/>
        </w:tabs>
        <w:spacing w:after="0" w:line="240" w:lineRule="auto"/>
        <w:rPr>
          <w:rFonts w:ascii="Arial" w:hAnsi="Arial" w:cs="Arial"/>
          <w:color w:val="1F145D"/>
          <w:sz w:val="36"/>
          <w:szCs w:val="36"/>
        </w:rPr>
      </w:pPr>
      <w:r>
        <w:rPr>
          <w:rFonts w:ascii="Arial" w:hAnsi="Arial" w:cs="Arial"/>
          <w:color w:val="1F145D"/>
          <w:sz w:val="36"/>
          <w:szCs w:val="36"/>
        </w:rPr>
        <w:t>_____________________________________________</w:t>
      </w:r>
    </w:p>
    <w:p w:rsidR="00CB4D00" w:rsidRPr="00CB4D00" w:rsidRDefault="00CB4D00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u w:val="single"/>
          <w:lang w:val="en" w:eastAsia="en-IE"/>
        </w:rPr>
      </w:pPr>
    </w:p>
    <w:p w:rsidR="00CB4D00" w:rsidRPr="00CB4D00" w:rsidRDefault="00CB4D00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u w:val="single"/>
          <w:lang w:val="en" w:eastAsia="en-IE"/>
        </w:rPr>
      </w:pP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1</w:t>
      </w:r>
      <w:r w:rsidRPr="00CB4D00">
        <w:rPr>
          <w:rFonts w:ascii="Helvetica" w:eastAsia="Times New Roman" w:hAnsi="Helvetica" w:cs="Helvetica"/>
          <w:b/>
          <w:bCs/>
          <w:color w:val="231F20"/>
          <w:sz w:val="24"/>
          <w:szCs w:val="24"/>
          <w:lang w:val="en" w:eastAsia="en-IE"/>
        </w:rPr>
        <w:t>)</w:t>
      </w:r>
      <w:r w:rsidRPr="00CB4D00">
        <w:rPr>
          <w:rFonts w:ascii="Helvetica" w:eastAsia="Times New Roman" w:hAnsi="Helvetica" w:cs="Helvetica"/>
          <w:b/>
          <w:bCs/>
          <w:color w:val="231F20"/>
          <w:sz w:val="24"/>
          <w:szCs w:val="24"/>
          <w:u w:val="single"/>
          <w:lang w:val="en" w:eastAsia="en-IE"/>
        </w:rPr>
        <w:t xml:space="preserve"> EU update:</w:t>
      </w: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u w:val="single"/>
          <w:lang w:val="en" w:eastAsia="en-IE"/>
        </w:rPr>
        <w:t xml:space="preserve"> </w:t>
      </w: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Video Conference - Michael Goodwin, Energy Attaché, Permanent Representation of Ireland to the European Union</w:t>
      </w:r>
    </w:p>
    <w:p w:rsidR="00CB4D00" w:rsidRPr="00CB4D00" w:rsidRDefault="00CB4D00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u w:val="single"/>
          <w:lang w:val="en" w:eastAsia="en-IE"/>
        </w:rPr>
      </w:pP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2</w:t>
      </w:r>
      <w:r w:rsidRPr="0011693B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 xml:space="preserve">) </w:t>
      </w: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State Aid: Consultation on Draft Energy and Environment Aid Guidelines - closing date for submissions, 14 February</w:t>
      </w:r>
    </w:p>
    <w:p w:rsidR="00CB4D00" w:rsidRPr="00CB4D00" w:rsidRDefault="00CB4D00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u w:val="single"/>
          <w:lang w:val="en" w:eastAsia="en-IE"/>
        </w:rPr>
      </w:pP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 xml:space="preserve">3) </w:t>
      </w:r>
      <w:proofErr w:type="spellStart"/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Sectoral</w:t>
      </w:r>
      <w:proofErr w:type="spellEnd"/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 xml:space="preserve"> roadmap consultation - transport</w:t>
      </w:r>
    </w:p>
    <w:p w:rsidR="00CB4D00" w:rsidRPr="00CB4D00" w:rsidRDefault="00CB4D00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</w:pP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4) Discussion: Target Model Group</w:t>
      </w:r>
    </w:p>
    <w:p w:rsidR="00CB4D00" w:rsidRDefault="00CB4D00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</w:pPr>
      <w:r w:rsidRPr="00CB4D00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5) Follow up: RES export</w:t>
      </w:r>
    </w:p>
    <w:p w:rsidR="008244B4" w:rsidRDefault="008244B4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</w:pPr>
      <w: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6) Draft Communication on Shale Gas</w:t>
      </w:r>
    </w:p>
    <w:p w:rsidR="000659B4" w:rsidRDefault="000659B4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</w:pPr>
      <w: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7) European Commission study – electricity costs</w:t>
      </w:r>
    </w:p>
    <w:p w:rsidR="000659B4" w:rsidRPr="00CB4D00" w:rsidRDefault="000659B4" w:rsidP="00CB4D00">
      <w:pP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</w:pPr>
      <w: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 xml:space="preserve">8) LEU-Providers work </w:t>
      </w:r>
      <w:proofErr w:type="spellStart"/>
      <w: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programme</w:t>
      </w:r>
      <w:proofErr w:type="spellEnd"/>
      <w: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 xml:space="preserve"> - agenda</w:t>
      </w:r>
    </w:p>
    <w:p w:rsidR="009439CD" w:rsidRPr="00CB4D00" w:rsidRDefault="000659B4" w:rsidP="00CB4D00">
      <w:pPr>
        <w:rPr>
          <w:rFonts w:ascii="Helvetica" w:hAnsi="Helvetica"/>
          <w:sz w:val="24"/>
          <w:szCs w:val="24"/>
        </w:rPr>
      </w:pPr>
      <w:r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9</w:t>
      </w:r>
      <w:r w:rsidR="008244B4">
        <w:rPr>
          <w:rFonts w:ascii="Helvetica" w:eastAsia="Times New Roman" w:hAnsi="Helvetica" w:cs="Helvetica"/>
          <w:bCs/>
          <w:color w:val="231F20"/>
          <w:sz w:val="24"/>
          <w:szCs w:val="24"/>
          <w:lang w:val="en" w:eastAsia="en-IE"/>
        </w:rPr>
        <w:t>) AOB</w:t>
      </w:r>
      <w:bookmarkStart w:id="0" w:name="_GoBack"/>
      <w:bookmarkEnd w:id="0"/>
    </w:p>
    <w:sectPr w:rsidR="009439CD" w:rsidRPr="00CB4D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4FD8"/>
    <w:multiLevelType w:val="hybridMultilevel"/>
    <w:tmpl w:val="8B48AD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AB3298"/>
    <w:multiLevelType w:val="hybridMultilevel"/>
    <w:tmpl w:val="4F608F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C2568"/>
    <w:multiLevelType w:val="multilevel"/>
    <w:tmpl w:val="6CCA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A727DF"/>
    <w:multiLevelType w:val="multilevel"/>
    <w:tmpl w:val="9458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0BF"/>
    <w:rsid w:val="000659B4"/>
    <w:rsid w:val="0011693B"/>
    <w:rsid w:val="001544A6"/>
    <w:rsid w:val="001737C8"/>
    <w:rsid w:val="00180BF4"/>
    <w:rsid w:val="00561F28"/>
    <w:rsid w:val="008244B4"/>
    <w:rsid w:val="009439CD"/>
    <w:rsid w:val="00A270BF"/>
    <w:rsid w:val="00A54797"/>
    <w:rsid w:val="00AC4FF4"/>
    <w:rsid w:val="00CB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27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31F20"/>
      <w:sz w:val="34"/>
      <w:szCs w:val="34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70BF"/>
    <w:rPr>
      <w:rFonts w:ascii="Times New Roman" w:eastAsia="Times New Roman" w:hAnsi="Times New Roman" w:cs="Times New Roman"/>
      <w:b/>
      <w:bCs/>
      <w:color w:val="231F20"/>
      <w:sz w:val="34"/>
      <w:szCs w:val="34"/>
      <w:lang w:eastAsia="en-IE"/>
    </w:rPr>
  </w:style>
  <w:style w:type="paragraph" w:styleId="NormalWeb">
    <w:name w:val="Normal (Web)"/>
    <w:basedOn w:val="Normal"/>
    <w:uiPriority w:val="99"/>
    <w:semiHidden/>
    <w:unhideWhenUsed/>
    <w:rsid w:val="00A270BF"/>
    <w:pPr>
      <w:spacing w:before="240" w:after="24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1737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27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231F20"/>
      <w:sz w:val="34"/>
      <w:szCs w:val="34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70BF"/>
    <w:rPr>
      <w:rFonts w:ascii="Times New Roman" w:eastAsia="Times New Roman" w:hAnsi="Times New Roman" w:cs="Times New Roman"/>
      <w:b/>
      <w:bCs/>
      <w:color w:val="231F20"/>
      <w:sz w:val="34"/>
      <w:szCs w:val="34"/>
      <w:lang w:eastAsia="en-IE"/>
    </w:rPr>
  </w:style>
  <w:style w:type="paragraph" w:styleId="NormalWeb">
    <w:name w:val="Normal (Web)"/>
    <w:basedOn w:val="Normal"/>
    <w:uiPriority w:val="99"/>
    <w:semiHidden/>
    <w:unhideWhenUsed/>
    <w:rsid w:val="00A270BF"/>
    <w:pPr>
      <w:spacing w:before="240" w:after="24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E"/>
    </w:rPr>
  </w:style>
  <w:style w:type="paragraph" w:styleId="ListParagraph">
    <w:name w:val="List Paragraph"/>
    <w:basedOn w:val="Normal"/>
    <w:uiPriority w:val="34"/>
    <w:qFormat/>
    <w:rsid w:val="00173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65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9264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10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83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Joyce-O'Caollai</dc:creator>
  <cp:lastModifiedBy>Catherine Joyce-O'Caollai</cp:lastModifiedBy>
  <cp:revision>7</cp:revision>
  <cp:lastPrinted>2013-11-28T15:28:00Z</cp:lastPrinted>
  <dcterms:created xsi:type="dcterms:W3CDTF">2013-11-28T14:47:00Z</dcterms:created>
  <dcterms:modified xsi:type="dcterms:W3CDTF">2014-01-15T11:52:00Z</dcterms:modified>
</cp:coreProperties>
</file>